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6E" w:rsidRPr="00C21C6E" w:rsidRDefault="00C21C6E" w:rsidP="00C21C6E">
      <w:pPr>
        <w:shd w:val="clear" w:color="auto" w:fill="FBFBF3"/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</w:pPr>
      <w:r w:rsidRPr="00C21C6E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Editorial</w:t>
      </w:r>
    </w:p>
    <w:p w:rsidR="00C21C6E" w:rsidRPr="00C21C6E" w:rsidRDefault="00C21C6E" w:rsidP="00C21C6E">
      <w:pPr>
        <w:shd w:val="clear" w:color="auto" w:fill="FBFBF3"/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</w:pPr>
      <w:r w:rsidRPr="00C21C6E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 xml:space="preserve">Ana Lucia Vaz da Silva, Marcelo Almeida </w:t>
      </w:r>
      <w:proofErr w:type="spellStart"/>
      <w:r w:rsidRPr="00C21C6E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Bairral</w:t>
      </w:r>
      <w:proofErr w:type="spellEnd"/>
      <w:r w:rsidRPr="00C21C6E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 xml:space="preserve">, Rosa Maria </w:t>
      </w:r>
      <w:proofErr w:type="spellStart"/>
      <w:r w:rsidRPr="00C21C6E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Mazo</w:t>
      </w:r>
      <w:proofErr w:type="spellEnd"/>
      <w:r w:rsidRPr="00C21C6E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 xml:space="preserve"> Reis, Rosana de </w:t>
      </w:r>
      <w:proofErr w:type="gramStart"/>
      <w:r w:rsidRPr="00C21C6E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Oliveira</w:t>
      </w:r>
      <w:proofErr w:type="gramEnd"/>
    </w:p>
    <w:p w:rsidR="00A002EF" w:rsidRDefault="00A002EF"/>
    <w:p w:rsidR="00C21C6E" w:rsidRPr="00C21C6E" w:rsidRDefault="00C21C6E" w:rsidP="00C21C6E">
      <w:pPr>
        <w:shd w:val="clear" w:color="auto" w:fill="FBFBF3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66"/>
          <w:kern w:val="36"/>
          <w:sz w:val="43"/>
          <w:szCs w:val="43"/>
          <w:lang w:eastAsia="pt-BR"/>
        </w:rPr>
      </w:pPr>
      <w:r w:rsidRPr="00C21C6E">
        <w:rPr>
          <w:rFonts w:ascii="Tahoma" w:eastAsia="Times New Roman" w:hAnsi="Tahoma" w:cs="Tahoma"/>
          <w:color w:val="666666"/>
          <w:kern w:val="36"/>
          <w:sz w:val="43"/>
          <w:szCs w:val="43"/>
          <w:lang w:eastAsia="pt-BR"/>
        </w:rPr>
        <w:t>Editorial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Você está lendo o Boletim nº 45 referente ao segundo semestre de 2004. Recentemente tivemos a perda irreparável de uma verdadeira educadora matemática, a professora Anna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Averbuch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, ocorrida em 21 de setembro de 2004. Ela foi uma das pioneiras da implantação </w:t>
      </w:r>
      <w:proofErr w:type="gram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deste área</w:t>
      </w:r>
      <w:proofErr w:type="gram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no Brasil e foi uma das fundadoras do GEPEM e da SBEM, integrando diretoria do GEPEM durante muito tempo. Sua memória está viva entre os inúmeros ex-alunos, colegas e amigos que lembram com saudade seus ensinamentos, suas colocações, suas batalhas e suas decisões que, com este número, o GEPEM vem, através de </w:t>
      </w:r>
      <w:proofErr w:type="gram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seus atuais associados, mui</w:t>
      </w:r>
      <w:proofErr w:type="gram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respeitosamente, homenagear.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Inicialmente, as professoras Estela K.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Fainguelernt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e Franca C.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Gottlieb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mostram uma síntese do percurso profissional de Anna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Averbuch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, pois todo trabalho por ela realizado é um estímulo para a continuação das pesquisas em Educação Matemática por esta nova geração de pesquisadores nesta área.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Anna e Franca desde 1983 já aplicavam problemas de raciocínio lógico como metodologia de ensino. No Boletim 15 de junho de 1983 encontramos o artigo "Jogos Lógicos" que é reeditado neste exemplar como segundo artigo. O texto ilustra uma experiência de sala de aula construída a partir de um artigo escrito na Revista de Domingo do Jornal do Brasil de </w:t>
      </w:r>
      <w:proofErr w:type="gram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3</w:t>
      </w:r>
      <w:proofErr w:type="gram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de outubro de 1982. Já lá se vão 22 anos!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No terceiro artigo, Ana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Kaleff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apresenta uma reflexão sobre o poder de algumas palavras e imagens que afetam o pensamento de professores de Matemática quando instados a evoluir além das noções euclidianas mais comuns. O texto aprofunda aspectos teóricos de um artigo publicado pela autora em nosso Boletim 44.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Dois relatos enriquecem este número trazendo experiências em aula com calculadora. No primeiro, Nilce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Scheffer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e colaboradores relatam contribuições da utilização da calculadora gráfica TI-83 na aprendizagem matemática de alunos do Ensino Médio e, no segundo, Dora Soraia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Kindel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, reflete sobre o uso de calculadoras de bolso para resolver situações envolvendo operações de multiplicação numa turma de 5ª série.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Na seção </w:t>
      </w:r>
      <w:r w:rsidRPr="00C21C6E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>Sugestão de para sua aula </w:t>
      </w: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a sócia e colaboradora do GEPEM, Franca C.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Gottlieb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, ressaltando que um dos principais objetivos do ensino de Matemática é desenvolver, mediante a resolução de </w:t>
      </w: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lastRenderedPageBreak/>
        <w:t>problemas, a generalização, propõe três exemplos de</w:t>
      </w:r>
      <w:proofErr w:type="gram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 </w:t>
      </w:r>
      <w:proofErr w:type="gram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problemas que desenvolvem relações numéricas. Além da resposta do desafio publicado no Boletim anterior, você lerá uma interessante resenha sugerida pela colega Flávia Soares.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Gostaríamos de agradecer as professoras Estela K.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Fainguelernt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e Franca C.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Gottlieb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pela disponibilidade para a reunião de materiais sobre Anna </w:t>
      </w:r>
      <w:proofErr w:type="spellStart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Averbuch</w:t>
      </w:r>
      <w:proofErr w:type="spellEnd"/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para este número. Esta Diretoria continua juntando esforços no sentido de cumprir com um dos objetivos do GEPEM: divulgar a produção científica em nossa área e oferecer aos seus sócios e sócias uma publicação dinâmica e comprometida com melhorias na educação matemática nacional. Neste número temos a convicção de estar cumprindo com este propósito, dado que trazemos a contribuição oriunda de três diferentes regiões do nosso país: Sudeste, Norte e Sul.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Finalizando, lembre-se que sua opinião sobre os artigos e seções também nos ajudará para que nossa Revista continue comprometida com o perfil e a demanda dos nossos leitores. Para que possamos manter regularidade semestral dos boletins precisamos que você se mantenha atualizado com a anuidade e que também nos envie material (artigos, relatos, resenhas, sugestões de aulas) para publicação.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 </w:t>
      </w:r>
    </w:p>
    <w:p w:rsidR="00C21C6E" w:rsidRPr="00C21C6E" w:rsidRDefault="00C21C6E" w:rsidP="00C21C6E">
      <w:pPr>
        <w:shd w:val="clear" w:color="auto" w:fill="FBFBF3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</w:pPr>
      <w:r w:rsidRPr="00C21C6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OS EDITORES</w:t>
      </w:r>
    </w:p>
    <w:p w:rsidR="00C21C6E" w:rsidRDefault="00C21C6E"/>
    <w:sectPr w:rsidR="00C21C6E" w:rsidSect="00A00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21C6E"/>
    <w:rsid w:val="00A002EF"/>
    <w:rsid w:val="00C21C6E"/>
    <w:rsid w:val="00D9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F"/>
  </w:style>
  <w:style w:type="paragraph" w:styleId="Ttulo1">
    <w:name w:val="heading 1"/>
    <w:basedOn w:val="Normal"/>
    <w:link w:val="Ttulo1Char"/>
    <w:uiPriority w:val="9"/>
    <w:qFormat/>
    <w:rsid w:val="00C21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1C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21C6E"/>
    <w:rPr>
      <w:i/>
      <w:iCs/>
    </w:rPr>
  </w:style>
  <w:style w:type="paragraph" w:customStyle="1" w:styleId="autor">
    <w:name w:val="autor"/>
    <w:basedOn w:val="Normal"/>
    <w:rsid w:val="00C2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fabianyscfeitosa</dc:creator>
  <cp:lastModifiedBy>fabianyscfeitosa</cp:lastModifiedBy>
  <cp:revision>1</cp:revision>
  <dcterms:created xsi:type="dcterms:W3CDTF">2018-11-12T17:00:00Z</dcterms:created>
  <dcterms:modified xsi:type="dcterms:W3CDTF">2018-11-12T17:00:00Z</dcterms:modified>
</cp:coreProperties>
</file>